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141A1C" w:rsidTr="00DD1641">
        <w:tc>
          <w:tcPr>
            <w:tcW w:w="1980" w:type="dxa"/>
          </w:tcPr>
          <w:p w:rsidR="00141A1C" w:rsidRDefault="00141A1C">
            <w:r>
              <w:t>Lp.</w:t>
            </w:r>
          </w:p>
        </w:tc>
        <w:tc>
          <w:tcPr>
            <w:tcW w:w="4111" w:type="dxa"/>
          </w:tcPr>
          <w:p w:rsidR="00141A1C" w:rsidRDefault="00141A1C">
            <w:r>
              <w:t>Numer formularza rekrutacyjnego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1.</w:t>
            </w:r>
          </w:p>
        </w:tc>
        <w:tc>
          <w:tcPr>
            <w:tcW w:w="4111" w:type="dxa"/>
          </w:tcPr>
          <w:p w:rsidR="00141A1C" w:rsidRDefault="00C516EB">
            <w:r>
              <w:t>01/FR/0035/2019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2.</w:t>
            </w:r>
          </w:p>
        </w:tc>
        <w:tc>
          <w:tcPr>
            <w:tcW w:w="4111" w:type="dxa"/>
          </w:tcPr>
          <w:p w:rsidR="00141A1C" w:rsidRDefault="00C516EB">
            <w:r>
              <w:t>02/FR/0035/2019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3.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3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4.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4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5.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5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6.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6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7.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7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8.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8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9.</w:t>
            </w:r>
          </w:p>
        </w:tc>
        <w:tc>
          <w:tcPr>
            <w:tcW w:w="4111" w:type="dxa"/>
          </w:tcPr>
          <w:p w:rsidR="00141A1C" w:rsidRDefault="00C516EB">
            <w:r>
              <w:t>0</w:t>
            </w:r>
            <w:r w:rsidR="00DD1641">
              <w:t>9</w:t>
            </w:r>
            <w:r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10.</w:t>
            </w:r>
          </w:p>
        </w:tc>
        <w:tc>
          <w:tcPr>
            <w:tcW w:w="4111" w:type="dxa"/>
          </w:tcPr>
          <w:p w:rsidR="00141A1C" w:rsidRDefault="00DD1641">
            <w:r>
              <w:t>10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11.</w:t>
            </w:r>
          </w:p>
        </w:tc>
        <w:tc>
          <w:tcPr>
            <w:tcW w:w="4111" w:type="dxa"/>
          </w:tcPr>
          <w:p w:rsidR="00141A1C" w:rsidRDefault="00DD1641">
            <w:r>
              <w:t>11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12.</w:t>
            </w:r>
          </w:p>
        </w:tc>
        <w:tc>
          <w:tcPr>
            <w:tcW w:w="4111" w:type="dxa"/>
          </w:tcPr>
          <w:p w:rsidR="00141A1C" w:rsidRDefault="00DD1641">
            <w:r>
              <w:t>12</w:t>
            </w:r>
            <w:r w:rsidR="00C516EB">
              <w:t>/FR/0035/2019</w:t>
            </w:r>
          </w:p>
        </w:tc>
        <w:bookmarkStart w:id="0" w:name="_GoBack"/>
        <w:bookmarkEnd w:id="0"/>
      </w:tr>
      <w:tr w:rsidR="00141A1C" w:rsidTr="00DD1641">
        <w:tc>
          <w:tcPr>
            <w:tcW w:w="1980" w:type="dxa"/>
          </w:tcPr>
          <w:p w:rsidR="00141A1C" w:rsidRDefault="00141A1C">
            <w:r>
              <w:t>13.</w:t>
            </w:r>
          </w:p>
        </w:tc>
        <w:tc>
          <w:tcPr>
            <w:tcW w:w="4111" w:type="dxa"/>
          </w:tcPr>
          <w:p w:rsidR="00141A1C" w:rsidRDefault="00DD1641">
            <w:r>
              <w:t>13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14.</w:t>
            </w:r>
          </w:p>
        </w:tc>
        <w:tc>
          <w:tcPr>
            <w:tcW w:w="4111" w:type="dxa"/>
          </w:tcPr>
          <w:p w:rsidR="00141A1C" w:rsidRDefault="00DD1641">
            <w:r>
              <w:t>14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15.</w:t>
            </w:r>
          </w:p>
        </w:tc>
        <w:tc>
          <w:tcPr>
            <w:tcW w:w="4111" w:type="dxa"/>
          </w:tcPr>
          <w:p w:rsidR="00141A1C" w:rsidRDefault="00DD1641">
            <w:r>
              <w:t>15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16.</w:t>
            </w:r>
          </w:p>
        </w:tc>
        <w:tc>
          <w:tcPr>
            <w:tcW w:w="4111" w:type="dxa"/>
          </w:tcPr>
          <w:p w:rsidR="00141A1C" w:rsidRDefault="00DD1641">
            <w:r>
              <w:t>16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17.</w:t>
            </w:r>
          </w:p>
        </w:tc>
        <w:tc>
          <w:tcPr>
            <w:tcW w:w="4111" w:type="dxa"/>
          </w:tcPr>
          <w:p w:rsidR="00141A1C" w:rsidRDefault="00DD1641">
            <w:r>
              <w:t>17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18.</w:t>
            </w:r>
          </w:p>
        </w:tc>
        <w:tc>
          <w:tcPr>
            <w:tcW w:w="4111" w:type="dxa"/>
          </w:tcPr>
          <w:p w:rsidR="00141A1C" w:rsidRDefault="00DD1641">
            <w:r>
              <w:t>18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19.</w:t>
            </w:r>
          </w:p>
        </w:tc>
        <w:tc>
          <w:tcPr>
            <w:tcW w:w="4111" w:type="dxa"/>
          </w:tcPr>
          <w:p w:rsidR="00141A1C" w:rsidRDefault="00DD1641">
            <w:r>
              <w:t>19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20.</w:t>
            </w:r>
          </w:p>
        </w:tc>
        <w:tc>
          <w:tcPr>
            <w:tcW w:w="4111" w:type="dxa"/>
          </w:tcPr>
          <w:p w:rsidR="00141A1C" w:rsidRDefault="00DD1641">
            <w:r>
              <w:t>20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21.</w:t>
            </w:r>
          </w:p>
        </w:tc>
        <w:tc>
          <w:tcPr>
            <w:tcW w:w="4111" w:type="dxa"/>
          </w:tcPr>
          <w:p w:rsidR="00141A1C" w:rsidRDefault="00DD1641">
            <w:r>
              <w:t>21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22.</w:t>
            </w:r>
          </w:p>
        </w:tc>
        <w:tc>
          <w:tcPr>
            <w:tcW w:w="4111" w:type="dxa"/>
          </w:tcPr>
          <w:p w:rsidR="00141A1C" w:rsidRDefault="00DD1641">
            <w:r>
              <w:t>22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23.</w:t>
            </w:r>
          </w:p>
        </w:tc>
        <w:tc>
          <w:tcPr>
            <w:tcW w:w="4111" w:type="dxa"/>
          </w:tcPr>
          <w:p w:rsidR="00141A1C" w:rsidRDefault="00DD1641">
            <w:r>
              <w:t>23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24.</w:t>
            </w:r>
          </w:p>
        </w:tc>
        <w:tc>
          <w:tcPr>
            <w:tcW w:w="4111" w:type="dxa"/>
          </w:tcPr>
          <w:p w:rsidR="00141A1C" w:rsidRDefault="00DD1641">
            <w:r>
              <w:t>24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25.</w:t>
            </w:r>
          </w:p>
        </w:tc>
        <w:tc>
          <w:tcPr>
            <w:tcW w:w="4111" w:type="dxa"/>
          </w:tcPr>
          <w:p w:rsidR="00141A1C" w:rsidRDefault="00DD1641">
            <w:r>
              <w:t>25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26.</w:t>
            </w:r>
          </w:p>
        </w:tc>
        <w:tc>
          <w:tcPr>
            <w:tcW w:w="4111" w:type="dxa"/>
          </w:tcPr>
          <w:p w:rsidR="00141A1C" w:rsidRDefault="00DD1641">
            <w:r>
              <w:t>26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27.</w:t>
            </w:r>
          </w:p>
        </w:tc>
        <w:tc>
          <w:tcPr>
            <w:tcW w:w="4111" w:type="dxa"/>
          </w:tcPr>
          <w:p w:rsidR="00141A1C" w:rsidRDefault="00DD1641">
            <w:r>
              <w:t>27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28.</w:t>
            </w:r>
          </w:p>
        </w:tc>
        <w:tc>
          <w:tcPr>
            <w:tcW w:w="4111" w:type="dxa"/>
          </w:tcPr>
          <w:p w:rsidR="00141A1C" w:rsidRDefault="00DD1641">
            <w:r>
              <w:t>28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29.</w:t>
            </w:r>
          </w:p>
        </w:tc>
        <w:tc>
          <w:tcPr>
            <w:tcW w:w="4111" w:type="dxa"/>
          </w:tcPr>
          <w:p w:rsidR="00141A1C" w:rsidRDefault="00DD1641">
            <w:r>
              <w:t>29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30.</w:t>
            </w:r>
          </w:p>
        </w:tc>
        <w:tc>
          <w:tcPr>
            <w:tcW w:w="4111" w:type="dxa"/>
          </w:tcPr>
          <w:p w:rsidR="00141A1C" w:rsidRDefault="00DD1641">
            <w:r>
              <w:t>30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31.</w:t>
            </w:r>
          </w:p>
        </w:tc>
        <w:tc>
          <w:tcPr>
            <w:tcW w:w="4111" w:type="dxa"/>
          </w:tcPr>
          <w:p w:rsidR="00141A1C" w:rsidRDefault="00DD1641">
            <w:r>
              <w:t>31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32.</w:t>
            </w:r>
          </w:p>
        </w:tc>
        <w:tc>
          <w:tcPr>
            <w:tcW w:w="4111" w:type="dxa"/>
          </w:tcPr>
          <w:p w:rsidR="00141A1C" w:rsidRDefault="00DD1641">
            <w:r>
              <w:t>32</w:t>
            </w:r>
            <w:r w:rsidR="00C516EB">
              <w:t>/FR/0035/2019</w:t>
            </w:r>
          </w:p>
        </w:tc>
      </w:tr>
      <w:tr w:rsidR="00141A1C" w:rsidTr="00DD1641">
        <w:tc>
          <w:tcPr>
            <w:tcW w:w="1980" w:type="dxa"/>
          </w:tcPr>
          <w:p w:rsidR="00141A1C" w:rsidRDefault="00141A1C">
            <w:r>
              <w:t>33.</w:t>
            </w:r>
          </w:p>
        </w:tc>
        <w:tc>
          <w:tcPr>
            <w:tcW w:w="4111" w:type="dxa"/>
          </w:tcPr>
          <w:p w:rsidR="00141A1C" w:rsidRDefault="00DD1641">
            <w:r>
              <w:t>33</w:t>
            </w:r>
            <w:r w:rsidR="00C516EB">
              <w:t>/FR/0035/2019</w:t>
            </w:r>
          </w:p>
        </w:tc>
      </w:tr>
    </w:tbl>
    <w:p w:rsidR="00141A1C" w:rsidRDefault="00141A1C"/>
    <w:sectPr w:rsidR="00141A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F42" w:rsidRDefault="00705F42" w:rsidP="00DD1641">
      <w:pPr>
        <w:spacing w:after="0" w:line="240" w:lineRule="auto"/>
      </w:pPr>
      <w:r>
        <w:separator/>
      </w:r>
    </w:p>
  </w:endnote>
  <w:endnote w:type="continuationSeparator" w:id="0">
    <w:p w:rsidR="00705F42" w:rsidRDefault="00705F42" w:rsidP="00DD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F42" w:rsidRDefault="00705F42" w:rsidP="00DD1641">
      <w:pPr>
        <w:spacing w:after="0" w:line="240" w:lineRule="auto"/>
      </w:pPr>
      <w:r>
        <w:separator/>
      </w:r>
    </w:p>
  </w:footnote>
  <w:footnote w:type="continuationSeparator" w:id="0">
    <w:p w:rsidR="00705F42" w:rsidRDefault="00705F42" w:rsidP="00DD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41" w:rsidRPr="00DD1641" w:rsidRDefault="00DD1641">
    <w:pPr>
      <w:pStyle w:val="Nagwek"/>
      <w:rPr>
        <w:b/>
        <w:bCs/>
      </w:rPr>
    </w:pPr>
    <w:r w:rsidRPr="00DD1641">
      <w:rPr>
        <w:b/>
        <w:bCs/>
      </w:rPr>
      <w:t xml:space="preserve">Lista kandydatów </w:t>
    </w:r>
    <w:r w:rsidR="00B424AA" w:rsidRPr="00DD1641">
      <w:rPr>
        <w:b/>
        <w:bCs/>
      </w:rPr>
      <w:t>zakwalifikowanych</w:t>
    </w:r>
    <w:r w:rsidRPr="00DD1641">
      <w:rPr>
        <w:b/>
        <w:bCs/>
      </w:rPr>
      <w:t xml:space="preserve"> do przeprowadzenia Analizy Predyspozycji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C"/>
    <w:rsid w:val="00141A1C"/>
    <w:rsid w:val="00705F42"/>
    <w:rsid w:val="00B424AA"/>
    <w:rsid w:val="00C516EB"/>
    <w:rsid w:val="00D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75F"/>
  <w15:chartTrackingRefBased/>
  <w15:docId w15:val="{F4F0A6F7-0E32-420C-B91A-228DD4F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641"/>
  </w:style>
  <w:style w:type="paragraph" w:styleId="Stopka">
    <w:name w:val="footer"/>
    <w:basedOn w:val="Normalny"/>
    <w:link w:val="StopkaZnak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2019-11-12T12:07:00Z</dcterms:created>
  <dcterms:modified xsi:type="dcterms:W3CDTF">2019-11-13T07:37:00Z</dcterms:modified>
</cp:coreProperties>
</file>